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F0" w:rsidRDefault="007362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Programma kwaliteitsochtend afdeling </w:t>
      </w:r>
      <w:r w:rsidR="00E11066">
        <w:rPr>
          <w:rFonts w:ascii="Arial" w:hAnsi="Arial" w:cs="Arial"/>
          <w:sz w:val="28"/>
          <w:szCs w:val="28"/>
        </w:rPr>
        <w:t>Gynaecologie/Verloskunde</w:t>
      </w:r>
      <w:bookmarkStart w:id="0" w:name="_GoBack"/>
      <w:bookmarkEnd w:id="0"/>
    </w:p>
    <w:p w:rsidR="00736267" w:rsidRDefault="00736267">
      <w:pPr>
        <w:rPr>
          <w:rFonts w:ascii="Arial" w:hAnsi="Arial" w:cs="Arial"/>
          <w:sz w:val="28"/>
          <w:szCs w:val="28"/>
        </w:rPr>
      </w:pPr>
    </w:p>
    <w:p w:rsidR="00736267" w:rsidRPr="00982BF5" w:rsidRDefault="00736267" w:rsidP="00736267">
      <w:pPr>
        <w:pStyle w:val="Lijstalinea"/>
        <w:ind w:hanging="360"/>
        <w:rPr>
          <w:sz w:val="22"/>
          <w:szCs w:val="22"/>
        </w:rPr>
      </w:pPr>
      <w:r>
        <w:rPr>
          <w:color w:val="1F497D"/>
        </w:rPr>
        <w:t>1</w:t>
      </w:r>
      <w:r w:rsidRPr="00982BF5">
        <w:t>.)</w:t>
      </w:r>
      <w:r w:rsidRPr="00982BF5">
        <w:rPr>
          <w:sz w:val="14"/>
          <w:szCs w:val="14"/>
        </w:rPr>
        <w:t xml:space="preserve">    </w:t>
      </w:r>
      <w:r w:rsidRPr="00982BF5">
        <w:t>Dossiercontrole 30min</w:t>
      </w:r>
    </w:p>
    <w:p w:rsidR="00736267" w:rsidRPr="00982BF5" w:rsidRDefault="00736267" w:rsidP="00736267">
      <w:pPr>
        <w:pStyle w:val="Lijstalinea"/>
        <w:ind w:hanging="360"/>
      </w:pPr>
      <w:r w:rsidRPr="00982BF5">
        <w:t>2.)</w:t>
      </w:r>
      <w:r w:rsidRPr="00982BF5">
        <w:rPr>
          <w:sz w:val="14"/>
          <w:szCs w:val="14"/>
        </w:rPr>
        <w:t xml:space="preserve">    </w:t>
      </w:r>
      <w:r w:rsidRPr="00982BF5">
        <w:t xml:space="preserve">Presentatie postablatie syndroom 30min </w:t>
      </w:r>
    </w:p>
    <w:p w:rsidR="00736267" w:rsidRPr="00982BF5" w:rsidRDefault="00736267" w:rsidP="00736267">
      <w:pPr>
        <w:pStyle w:val="Lijstalinea"/>
        <w:ind w:hanging="360"/>
      </w:pPr>
      <w:r w:rsidRPr="00982BF5">
        <w:t>3.)</w:t>
      </w:r>
      <w:r w:rsidRPr="00982BF5">
        <w:rPr>
          <w:sz w:val="14"/>
          <w:szCs w:val="14"/>
        </w:rPr>
        <w:t xml:space="preserve">    </w:t>
      </w:r>
      <w:r w:rsidRPr="00982BF5">
        <w:t xml:space="preserve">Indicatiestelling PBK (SIS/GIS) 30min </w:t>
      </w:r>
    </w:p>
    <w:p w:rsidR="00736267" w:rsidRPr="00982BF5" w:rsidRDefault="00736267" w:rsidP="00736267">
      <w:pPr>
        <w:pStyle w:val="Lijstalinea"/>
        <w:ind w:hanging="360"/>
      </w:pPr>
      <w:r w:rsidRPr="00982BF5">
        <w:t>4.)</w:t>
      </w:r>
      <w:r w:rsidRPr="00982BF5">
        <w:rPr>
          <w:sz w:val="14"/>
          <w:szCs w:val="14"/>
        </w:rPr>
        <w:t xml:space="preserve">    </w:t>
      </w:r>
      <w:r w:rsidRPr="00982BF5">
        <w:t>PBK en oncologie 30min</w:t>
      </w:r>
    </w:p>
    <w:p w:rsidR="00736267" w:rsidRPr="00736267" w:rsidRDefault="00736267">
      <w:pPr>
        <w:rPr>
          <w:rFonts w:ascii="Arial" w:hAnsi="Arial" w:cs="Arial"/>
          <w:sz w:val="28"/>
          <w:szCs w:val="28"/>
        </w:rPr>
      </w:pPr>
    </w:p>
    <w:sectPr w:rsidR="00736267" w:rsidRPr="0073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67"/>
    <w:rsid w:val="003859F0"/>
    <w:rsid w:val="00736267"/>
    <w:rsid w:val="00743145"/>
    <w:rsid w:val="00B00558"/>
    <w:rsid w:val="00E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ADA2"/>
  <w15:chartTrackingRefBased/>
  <w15:docId w15:val="{4B642333-A251-416A-9EF7-5BA1B70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736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2</cp:revision>
  <dcterms:created xsi:type="dcterms:W3CDTF">2021-03-15T15:01:00Z</dcterms:created>
  <dcterms:modified xsi:type="dcterms:W3CDTF">2021-03-15T15:02:00Z</dcterms:modified>
</cp:coreProperties>
</file>